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41F0" w14:textId="77777777" w:rsidR="008D75DB" w:rsidRDefault="00AF5891" w:rsidP="008D75DB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 Check List</w:t>
      </w:r>
      <w:r w:rsidR="00A0667E">
        <w:rPr>
          <w:b/>
          <w:sz w:val="28"/>
          <w:szCs w:val="28"/>
        </w:rPr>
        <w:t xml:space="preserve"> (Ref 5)</w:t>
      </w:r>
    </w:p>
    <w:p w14:paraId="2E3384E2" w14:textId="77777777" w:rsidR="000069B0" w:rsidRPr="000069B0" w:rsidRDefault="00A0667E" w:rsidP="000069B0">
      <w:pPr>
        <w:rPr>
          <w:b/>
          <w:sz w:val="28"/>
          <w:szCs w:val="28"/>
        </w:rPr>
      </w:pPr>
      <w:r>
        <w:rPr>
          <w:b/>
          <w:sz w:val="28"/>
          <w:szCs w:val="28"/>
        </w:rPr>
        <w:t>First Week</w:t>
      </w:r>
    </w:p>
    <w:tbl>
      <w:tblPr>
        <w:tblStyle w:val="ColorfulList-Accent6"/>
        <w:tblW w:w="0" w:type="auto"/>
        <w:tblLook w:val="04A0" w:firstRow="1" w:lastRow="0" w:firstColumn="1" w:lastColumn="0" w:noHBand="0" w:noVBand="1"/>
      </w:tblPr>
      <w:tblGrid>
        <w:gridCol w:w="667"/>
        <w:gridCol w:w="5395"/>
        <w:gridCol w:w="2964"/>
      </w:tblGrid>
      <w:tr w:rsidR="000069B0" w14:paraId="5B968AF4" w14:textId="77777777" w:rsidTr="007C7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97D8CC6" w14:textId="77777777" w:rsidR="000069B0" w:rsidRDefault="000069B0" w:rsidP="007C7E46"/>
        </w:tc>
        <w:tc>
          <w:tcPr>
            <w:tcW w:w="5486" w:type="dxa"/>
          </w:tcPr>
          <w:p w14:paraId="308E4406" w14:textId="77777777" w:rsidR="000069B0" w:rsidRPr="000069B0" w:rsidRDefault="000069B0" w:rsidP="007C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69B0">
              <w:rPr>
                <w:sz w:val="28"/>
                <w:szCs w:val="28"/>
              </w:rPr>
              <w:t>Task</w:t>
            </w:r>
          </w:p>
        </w:tc>
        <w:tc>
          <w:tcPr>
            <w:tcW w:w="3081" w:type="dxa"/>
          </w:tcPr>
          <w:p w14:paraId="5CD46794" w14:textId="77777777" w:rsidR="000069B0" w:rsidRPr="000069B0" w:rsidRDefault="000069B0" w:rsidP="007C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69B0">
              <w:rPr>
                <w:sz w:val="28"/>
                <w:szCs w:val="28"/>
              </w:rPr>
              <w:t>More Information</w:t>
            </w:r>
          </w:p>
        </w:tc>
      </w:tr>
      <w:tr w:rsidR="000069B0" w14:paraId="0CA93225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95DABF3" w14:textId="77777777" w:rsidR="000069B0" w:rsidRDefault="000069B0" w:rsidP="007C7E46">
            <w:r>
              <w:rPr>
                <w:noProof/>
                <w:lang w:eastAsia="en-IE"/>
              </w:rPr>
              <w:drawing>
                <wp:inline distT="0" distB="0" distL="0" distR="0" wp14:anchorId="13ED7B2A" wp14:editId="1010BF46">
                  <wp:extent cx="222637" cy="222637"/>
                  <wp:effectExtent l="0" t="0" r="6350" b="6350"/>
                  <wp:docPr id="16" name="Picture 16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13496288" w14:textId="59551BC2" w:rsidR="008F7945" w:rsidRDefault="008F7945" w:rsidP="008F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Ensure </w:t>
            </w:r>
            <w:r w:rsidR="00E86A0A">
              <w:rPr>
                <w:color w:val="365F91" w:themeColor="accent1" w:themeShade="BF"/>
              </w:rPr>
              <w:t>workspace</w:t>
            </w:r>
            <w:r>
              <w:rPr>
                <w:color w:val="365F91" w:themeColor="accent1" w:themeShade="BF"/>
              </w:rPr>
              <w:t xml:space="preserve"> is set up</w:t>
            </w:r>
          </w:p>
          <w:p w14:paraId="0155A72B" w14:textId="77777777" w:rsidR="000069B0" w:rsidRPr="008F7945" w:rsidRDefault="008F7945" w:rsidP="008F7945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8F7945">
              <w:rPr>
                <w:color w:val="365F91" w:themeColor="accent1" w:themeShade="BF"/>
              </w:rPr>
              <w:t>C</w:t>
            </w:r>
            <w:r w:rsidR="00B569E3" w:rsidRPr="008F7945">
              <w:rPr>
                <w:color w:val="365F91" w:themeColor="accent1" w:themeShade="BF"/>
              </w:rPr>
              <w:t>omputer</w:t>
            </w:r>
            <w:r w:rsidRPr="008F7945">
              <w:rPr>
                <w:color w:val="365F91" w:themeColor="accent1" w:themeShade="BF"/>
              </w:rPr>
              <w:t xml:space="preserve"> and p</w:t>
            </w:r>
            <w:r w:rsidR="00B569E3" w:rsidRPr="008F7945">
              <w:rPr>
                <w:color w:val="365F91" w:themeColor="accent1" w:themeShade="BF"/>
              </w:rPr>
              <w:t xml:space="preserve">hone in place </w:t>
            </w:r>
          </w:p>
          <w:p w14:paraId="4DFAD318" w14:textId="77777777" w:rsidR="008F7945" w:rsidRPr="008F7945" w:rsidRDefault="008F7945" w:rsidP="008F7945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8F7945">
              <w:rPr>
                <w:color w:val="365F91" w:themeColor="accent1" w:themeShade="BF"/>
              </w:rPr>
              <w:t>Access to systems</w:t>
            </w:r>
            <w:r w:rsidR="00B569E3" w:rsidRPr="008F7945">
              <w:rPr>
                <w:color w:val="365F91" w:themeColor="accent1" w:themeShade="BF"/>
              </w:rPr>
              <w:t xml:space="preserve"> arranged</w:t>
            </w:r>
          </w:p>
          <w:p w14:paraId="2A811B95" w14:textId="77777777" w:rsidR="000069B0" w:rsidRPr="000069B0" w:rsidRDefault="000069B0" w:rsidP="008F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360BFC98" w14:textId="7EBC3F75" w:rsidR="000069B0" w:rsidRDefault="007E7B6A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IT Account</w:t>
            </w:r>
            <w:r w:rsidR="00AE795F">
              <w:rPr>
                <w:color w:val="365F91" w:themeColor="accent1" w:themeShade="BF"/>
              </w:rPr>
              <w:t>s</w:t>
            </w:r>
            <w:r w:rsidR="00537B6F">
              <w:rPr>
                <w:color w:val="365F91" w:themeColor="accent1" w:themeShade="BF"/>
              </w:rPr>
              <w:t xml:space="preserve"> - </w:t>
            </w:r>
            <w:r w:rsidR="00AE795F">
              <w:rPr>
                <w:color w:val="365F91" w:themeColor="accent1" w:themeShade="BF"/>
              </w:rPr>
              <w:t>2700</w:t>
            </w:r>
            <w:r w:rsidR="00B569E3">
              <w:rPr>
                <w:color w:val="365F91" w:themeColor="accent1" w:themeShade="BF"/>
              </w:rPr>
              <w:t xml:space="preserve"> </w:t>
            </w:r>
          </w:p>
          <w:p w14:paraId="04E6286B" w14:textId="284C4259" w:rsidR="00B569E3" w:rsidRPr="000069B0" w:rsidRDefault="00B569E3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Telephone Services </w:t>
            </w:r>
            <w:r w:rsidR="00537B6F">
              <w:rPr>
                <w:color w:val="365F91" w:themeColor="accent1" w:themeShade="BF"/>
              </w:rPr>
              <w:t xml:space="preserve">- </w:t>
            </w:r>
            <w:r>
              <w:rPr>
                <w:color w:val="365F91" w:themeColor="accent1" w:themeShade="BF"/>
              </w:rPr>
              <w:t>1800</w:t>
            </w:r>
          </w:p>
        </w:tc>
      </w:tr>
      <w:tr w:rsidR="008F7945" w14:paraId="55F87BB1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1F55B6E" w14:textId="77777777" w:rsidR="008F7945" w:rsidRDefault="008F7945" w:rsidP="007C7E46">
            <w:pPr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001F0173" wp14:editId="798F788D">
                  <wp:extent cx="222637" cy="222637"/>
                  <wp:effectExtent l="0" t="0" r="6350" b="6350"/>
                  <wp:docPr id="1" name="Picture 1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4CC16852" w14:textId="77777777" w:rsidR="008F7945" w:rsidRDefault="008F7945" w:rsidP="008F7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Send email to the staff members in the school / unit informing them that the new employee is starting.</w:t>
            </w:r>
          </w:p>
        </w:tc>
        <w:tc>
          <w:tcPr>
            <w:tcW w:w="3081" w:type="dxa"/>
          </w:tcPr>
          <w:p w14:paraId="32CBF811" w14:textId="77777777" w:rsidR="008F7945" w:rsidRPr="000069B0" w:rsidRDefault="008F7945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8F7945" w14:paraId="1FECB787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AE1523" w14:textId="77777777" w:rsidR="008F7945" w:rsidRDefault="008F7945" w:rsidP="007C7E46">
            <w:pPr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1FBC1FDA" wp14:editId="397FDEB4">
                  <wp:extent cx="222637" cy="222637"/>
                  <wp:effectExtent l="0" t="0" r="6350" b="6350"/>
                  <wp:docPr id="2" name="Picture 2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096D9F68" w14:textId="77777777" w:rsidR="008F7945" w:rsidRDefault="008F7945" w:rsidP="008F7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Ensure “nominated colleague” </w:t>
            </w:r>
            <w:r w:rsidR="00AE795F">
              <w:rPr>
                <w:color w:val="365F91" w:themeColor="accent1" w:themeShade="BF"/>
              </w:rPr>
              <w:t>has been identified to support the new employee.</w:t>
            </w:r>
          </w:p>
        </w:tc>
        <w:tc>
          <w:tcPr>
            <w:tcW w:w="3081" w:type="dxa"/>
          </w:tcPr>
          <w:p w14:paraId="4D891B64" w14:textId="77777777" w:rsidR="008F7945" w:rsidRPr="000069B0" w:rsidRDefault="008F7945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0069B0" w14:paraId="4DD29419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749749B" w14:textId="77777777" w:rsidR="000069B0" w:rsidRDefault="000069B0" w:rsidP="007C7E46">
            <w:r>
              <w:rPr>
                <w:noProof/>
                <w:lang w:eastAsia="en-IE"/>
              </w:rPr>
              <w:drawing>
                <wp:inline distT="0" distB="0" distL="0" distR="0" wp14:anchorId="27B997CD" wp14:editId="18E58DDC">
                  <wp:extent cx="222637" cy="222637"/>
                  <wp:effectExtent l="0" t="0" r="6350" b="6350"/>
                  <wp:docPr id="17" name="Picture 17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380B51D9" w14:textId="77777777" w:rsidR="008F7945" w:rsidRDefault="008F7945" w:rsidP="008F7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On the first day, meet with the new employee at the agreed location.</w:t>
            </w:r>
          </w:p>
          <w:p w14:paraId="254FCF1F" w14:textId="77777777" w:rsidR="008F7945" w:rsidRPr="00904F6B" w:rsidRDefault="00AE795F" w:rsidP="00904F6B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04F6B">
              <w:rPr>
                <w:color w:val="365F91" w:themeColor="accent1" w:themeShade="BF"/>
              </w:rPr>
              <w:t xml:space="preserve">Provide a tour of the </w:t>
            </w:r>
            <w:r w:rsidR="008F7945" w:rsidRPr="00904F6B">
              <w:rPr>
                <w:color w:val="365F91" w:themeColor="accent1" w:themeShade="BF"/>
              </w:rPr>
              <w:t>school / unit</w:t>
            </w:r>
            <w:r w:rsidRPr="00904F6B">
              <w:rPr>
                <w:color w:val="365F91" w:themeColor="accent1" w:themeShade="BF"/>
              </w:rPr>
              <w:t>.</w:t>
            </w:r>
          </w:p>
          <w:p w14:paraId="01C99136" w14:textId="77777777" w:rsidR="00357914" w:rsidRPr="00904F6B" w:rsidRDefault="008F7945" w:rsidP="00904F6B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04F6B">
              <w:rPr>
                <w:color w:val="365F91" w:themeColor="accent1" w:themeShade="BF"/>
              </w:rPr>
              <w:t xml:space="preserve">Introduce </w:t>
            </w:r>
            <w:r w:rsidR="00AE795F" w:rsidRPr="00904F6B">
              <w:rPr>
                <w:color w:val="365F91" w:themeColor="accent1" w:themeShade="BF"/>
              </w:rPr>
              <w:t>them to staff members in the school / unit.</w:t>
            </w:r>
          </w:p>
          <w:p w14:paraId="2CD479E5" w14:textId="77777777" w:rsidR="00904F6B" w:rsidRPr="00904F6B" w:rsidRDefault="00904F6B" w:rsidP="00904F6B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04F6B">
              <w:rPr>
                <w:color w:val="365F91" w:themeColor="accent1" w:themeShade="BF"/>
              </w:rPr>
              <w:t>Introduce them to “nominated colleague”.</w:t>
            </w:r>
          </w:p>
        </w:tc>
        <w:tc>
          <w:tcPr>
            <w:tcW w:w="3081" w:type="dxa"/>
          </w:tcPr>
          <w:p w14:paraId="6E54FF49" w14:textId="77777777" w:rsidR="000069B0" w:rsidRPr="000069B0" w:rsidRDefault="000069B0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8D75DB" w14:paraId="291F68BD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288513C" w14:textId="77777777" w:rsidR="008D75DB" w:rsidRDefault="008D75DB" w:rsidP="007C7E46">
            <w:pPr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4D83E1FD" wp14:editId="6C8DD9B3">
                  <wp:extent cx="222637" cy="222637"/>
                  <wp:effectExtent l="0" t="0" r="6350" b="6350"/>
                  <wp:docPr id="37" name="Picture 37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5CAB373A" w14:textId="28F89889" w:rsidR="00904F6B" w:rsidRDefault="00904F6B" w:rsidP="006D0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Set up meeting to take place before the end of the first week to cover the following:</w:t>
            </w:r>
          </w:p>
          <w:p w14:paraId="2F728C94" w14:textId="23372A8A" w:rsidR="00904F6B" w:rsidRPr="00925E57" w:rsidRDefault="00904F6B" w:rsidP="00925E57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25E57">
              <w:rPr>
                <w:color w:val="365F91" w:themeColor="accent1" w:themeShade="BF"/>
              </w:rPr>
              <w:t>Check if they have forwarded their P45 to Payroll or advised Revenue of commencement of employment with UCD and to assign Tax Credits</w:t>
            </w:r>
          </w:p>
          <w:p w14:paraId="6FEE8615" w14:textId="77777777" w:rsidR="008F2C2B" w:rsidRPr="00925E57" w:rsidRDefault="008F2C2B" w:rsidP="00925E57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25E57">
              <w:rPr>
                <w:color w:val="365F91" w:themeColor="accent1" w:themeShade="BF"/>
              </w:rPr>
              <w:t>Any immediate training needs?</w:t>
            </w:r>
          </w:p>
          <w:p w14:paraId="2C9AC333" w14:textId="5E23CB7D" w:rsidR="008F2C2B" w:rsidRDefault="008F2C2B" w:rsidP="00925E57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25E57">
              <w:rPr>
                <w:color w:val="365F91" w:themeColor="accent1" w:themeShade="BF"/>
              </w:rPr>
              <w:t>Any additional supports needed?</w:t>
            </w:r>
          </w:p>
          <w:p w14:paraId="1E42664F" w14:textId="37F6868E" w:rsidR="00C66C69" w:rsidRPr="00925E57" w:rsidRDefault="00C66C69" w:rsidP="00925E57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Hybrid working and how it works in the team (if applicable)</w:t>
            </w:r>
          </w:p>
          <w:p w14:paraId="01038BDE" w14:textId="1078498F" w:rsidR="00CB2FFC" w:rsidRPr="00CB2FFC" w:rsidRDefault="00A24264" w:rsidP="00CB2FFC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25E57">
              <w:rPr>
                <w:color w:val="365F91" w:themeColor="accent1" w:themeShade="BF"/>
              </w:rPr>
              <w:t xml:space="preserve">Explain </w:t>
            </w:r>
            <w:r w:rsidR="00904F6B" w:rsidRPr="00925E57">
              <w:rPr>
                <w:color w:val="365F91" w:themeColor="accent1" w:themeShade="BF"/>
              </w:rPr>
              <w:t>Hours of Work/Local Arrangement</w:t>
            </w:r>
            <w:r w:rsidR="00925E57" w:rsidRPr="00925E57">
              <w:rPr>
                <w:color w:val="365F91" w:themeColor="accent1" w:themeShade="BF"/>
              </w:rPr>
              <w:t>s</w:t>
            </w:r>
          </w:p>
          <w:p w14:paraId="545D4386" w14:textId="20ADFC7D" w:rsidR="00925E57" w:rsidRPr="00925E57" w:rsidRDefault="00925E57" w:rsidP="00925E57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25E57">
              <w:rPr>
                <w:color w:val="365F91" w:themeColor="accent1" w:themeShade="BF"/>
              </w:rPr>
              <w:t>Discussed</w:t>
            </w:r>
            <w:r>
              <w:rPr>
                <w:color w:val="365F91" w:themeColor="accent1" w:themeShade="BF"/>
              </w:rPr>
              <w:t xml:space="preserve"> role and responsibilities?</w:t>
            </w:r>
          </w:p>
          <w:p w14:paraId="10B6AA62" w14:textId="4FFC19AE" w:rsidR="00925E57" w:rsidRPr="00925E57" w:rsidRDefault="00925E57" w:rsidP="00925E57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25E57">
              <w:rPr>
                <w:color w:val="365F91" w:themeColor="accent1" w:themeShade="BF"/>
              </w:rPr>
              <w:t>Discussed probation review date and important milestones and targets?</w:t>
            </w:r>
          </w:p>
          <w:p w14:paraId="04C3F4AA" w14:textId="77777777" w:rsidR="00E5638B" w:rsidRDefault="00904F6B" w:rsidP="00E5638B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25E57">
              <w:rPr>
                <w:color w:val="365F91" w:themeColor="accent1" w:themeShade="BF"/>
              </w:rPr>
              <w:t>Questions on HR Polices</w:t>
            </w:r>
          </w:p>
          <w:p w14:paraId="464072D0" w14:textId="6554E437" w:rsidR="00E90021" w:rsidRPr="00E5638B" w:rsidRDefault="00E90021" w:rsidP="00E5638B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E5638B">
              <w:rPr>
                <w:color w:val="365F91" w:themeColor="accent1" w:themeShade="BF"/>
              </w:rPr>
              <w:t xml:space="preserve">Reinforce the sick leave process if they should be absent from work.  Include notification and sick certs /logging and social welfare process. </w:t>
            </w:r>
            <w:r w:rsidR="00E5638B" w:rsidRPr="00E5638B">
              <w:rPr>
                <w:color w:val="365F91" w:themeColor="accent1" w:themeShade="BF"/>
              </w:rPr>
              <w:t>Refer employees towards the leave and absence policies</w:t>
            </w:r>
            <w:r w:rsidR="00E5638B" w:rsidRPr="00E5638B">
              <w:rPr>
                <w:color w:val="FF0000"/>
              </w:rPr>
              <w:t> </w:t>
            </w:r>
            <w:hyperlink r:id="rId8" w:history="1">
              <w:r w:rsidR="00E5638B">
                <w:rPr>
                  <w:rStyle w:val="Hyperlink"/>
                </w:rPr>
                <w:t>https://www.ucd.ie/hr/leave/</w:t>
              </w:r>
            </w:hyperlink>
          </w:p>
          <w:p w14:paraId="5159A3A3" w14:textId="3061F455" w:rsidR="00904F6B" w:rsidRDefault="00904F6B" w:rsidP="00925E57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25E57">
              <w:rPr>
                <w:color w:val="365F91" w:themeColor="accent1" w:themeShade="BF"/>
              </w:rPr>
              <w:t>Review Induction / Training Plan</w:t>
            </w:r>
          </w:p>
          <w:p w14:paraId="163AFF42" w14:textId="5B094FEC" w:rsidR="00925E57" w:rsidRPr="00925E57" w:rsidRDefault="00925E57" w:rsidP="00925E57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25E57">
              <w:rPr>
                <w:color w:val="365F91" w:themeColor="accent1" w:themeShade="BF"/>
              </w:rPr>
              <w:t>Check if they have any</w:t>
            </w:r>
            <w:r>
              <w:rPr>
                <w:color w:val="365F91" w:themeColor="accent1" w:themeShade="BF"/>
              </w:rPr>
              <w:t xml:space="preserve"> other</w:t>
            </w:r>
            <w:r w:rsidRPr="00925E57">
              <w:rPr>
                <w:color w:val="365F91" w:themeColor="accent1" w:themeShade="BF"/>
              </w:rPr>
              <w:t xml:space="preserve"> questions?</w:t>
            </w:r>
          </w:p>
          <w:p w14:paraId="38E7231E" w14:textId="77777777" w:rsidR="00925E57" w:rsidRPr="00925E57" w:rsidRDefault="00925E57" w:rsidP="00925E5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76E77EE0" w14:textId="77777777" w:rsidR="008D75DB" w:rsidRPr="006C3E45" w:rsidRDefault="008D75DB" w:rsidP="006D0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29FB4F56" w14:textId="3B810925" w:rsidR="008D75DB" w:rsidRDefault="008D75DB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See</w:t>
            </w:r>
            <w:r w:rsidR="007D05FB">
              <w:rPr>
                <w:color w:val="365F91" w:themeColor="accent1" w:themeShade="BF"/>
              </w:rPr>
              <w:t xml:space="preserve"> “</w:t>
            </w:r>
            <w:hyperlink r:id="rId9" w:history="1">
              <w:r w:rsidR="007D05FB" w:rsidRPr="007D05FB">
                <w:rPr>
                  <w:rStyle w:val="Hyperlink"/>
                </w:rPr>
                <w:t>Payroll &amp; Tax</w:t>
              </w:r>
            </w:hyperlink>
            <w:r w:rsidR="007D05FB">
              <w:rPr>
                <w:color w:val="365F91" w:themeColor="accent1" w:themeShade="BF"/>
              </w:rPr>
              <w:t xml:space="preserve">” </w:t>
            </w:r>
            <w:r>
              <w:rPr>
                <w:color w:val="365F91" w:themeColor="accent1" w:themeShade="BF"/>
              </w:rPr>
              <w:t>section</w:t>
            </w:r>
          </w:p>
        </w:tc>
      </w:tr>
    </w:tbl>
    <w:p w14:paraId="3501F3FA" w14:textId="77777777" w:rsidR="000069B0" w:rsidRDefault="000069B0" w:rsidP="000069B0"/>
    <w:p w14:paraId="26F98514" w14:textId="77777777" w:rsidR="00AC3132" w:rsidRDefault="00AC3132" w:rsidP="007C7E46">
      <w:pPr>
        <w:rPr>
          <w:b/>
          <w:sz w:val="28"/>
          <w:szCs w:val="28"/>
        </w:rPr>
      </w:pPr>
    </w:p>
    <w:p w14:paraId="4D732024" w14:textId="77777777" w:rsidR="00AC3132" w:rsidRDefault="00AC3132" w:rsidP="007C7E46">
      <w:pPr>
        <w:rPr>
          <w:b/>
          <w:sz w:val="28"/>
          <w:szCs w:val="28"/>
        </w:rPr>
      </w:pPr>
    </w:p>
    <w:p w14:paraId="54A4D0AE" w14:textId="77777777" w:rsidR="00AC3132" w:rsidRDefault="00AC3132" w:rsidP="007C7E46">
      <w:pPr>
        <w:rPr>
          <w:b/>
          <w:sz w:val="28"/>
          <w:szCs w:val="28"/>
        </w:rPr>
      </w:pPr>
    </w:p>
    <w:p w14:paraId="51E6879D" w14:textId="77777777" w:rsidR="00AC3132" w:rsidRDefault="00AC3132" w:rsidP="007C7E46">
      <w:pPr>
        <w:rPr>
          <w:b/>
          <w:sz w:val="28"/>
          <w:szCs w:val="28"/>
        </w:rPr>
      </w:pPr>
    </w:p>
    <w:sectPr w:rsidR="00AC313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D3E8" w14:textId="77777777" w:rsidR="00B442BE" w:rsidRDefault="00B442BE" w:rsidP="001F2211">
      <w:pPr>
        <w:spacing w:after="0" w:line="240" w:lineRule="auto"/>
      </w:pPr>
      <w:r>
        <w:separator/>
      </w:r>
    </w:p>
  </w:endnote>
  <w:endnote w:type="continuationSeparator" w:id="0">
    <w:p w14:paraId="5D6CD596" w14:textId="77777777" w:rsidR="00B442BE" w:rsidRDefault="00B442BE" w:rsidP="001F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22D81" w14:textId="77777777" w:rsidR="00B442BE" w:rsidRDefault="00B442BE" w:rsidP="001F2211">
      <w:pPr>
        <w:spacing w:after="0" w:line="240" w:lineRule="auto"/>
      </w:pPr>
      <w:r>
        <w:separator/>
      </w:r>
    </w:p>
  </w:footnote>
  <w:footnote w:type="continuationSeparator" w:id="0">
    <w:p w14:paraId="694E8954" w14:textId="77777777" w:rsidR="00B442BE" w:rsidRDefault="00B442BE" w:rsidP="001F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8B47" w14:textId="77777777" w:rsidR="001F2211" w:rsidRDefault="001F2211" w:rsidP="001F221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A8C988" wp14:editId="19483CBA">
          <wp:simplePos x="0" y="0"/>
          <wp:positionH relativeFrom="page">
            <wp:posOffset>388620</wp:posOffset>
          </wp:positionH>
          <wp:positionV relativeFrom="page">
            <wp:posOffset>144780</wp:posOffset>
          </wp:positionV>
          <wp:extent cx="525780" cy="723900"/>
          <wp:effectExtent l="0" t="0" r="762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52F83" w14:textId="77777777" w:rsidR="001F2211" w:rsidRDefault="001F2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E2A"/>
    <w:multiLevelType w:val="hybridMultilevel"/>
    <w:tmpl w:val="08D66E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78C"/>
    <w:multiLevelType w:val="hybridMultilevel"/>
    <w:tmpl w:val="CDAA99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15082"/>
    <w:multiLevelType w:val="hybridMultilevel"/>
    <w:tmpl w:val="C37E5C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6035"/>
    <w:multiLevelType w:val="hybridMultilevel"/>
    <w:tmpl w:val="1EB4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95BAB"/>
    <w:multiLevelType w:val="hybridMultilevel"/>
    <w:tmpl w:val="17A687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A7566"/>
    <w:multiLevelType w:val="hybridMultilevel"/>
    <w:tmpl w:val="2FEA8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97DB3"/>
    <w:multiLevelType w:val="hybridMultilevel"/>
    <w:tmpl w:val="0E6C8520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46E03"/>
    <w:multiLevelType w:val="hybridMultilevel"/>
    <w:tmpl w:val="68001DE0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C01BF"/>
    <w:multiLevelType w:val="hybridMultilevel"/>
    <w:tmpl w:val="303E1B8C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53098"/>
    <w:multiLevelType w:val="hybridMultilevel"/>
    <w:tmpl w:val="DCD679EA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30F0B"/>
    <w:multiLevelType w:val="hybridMultilevel"/>
    <w:tmpl w:val="8A3E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23CE0"/>
    <w:multiLevelType w:val="hybridMultilevel"/>
    <w:tmpl w:val="21B68E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E0784"/>
    <w:multiLevelType w:val="hybridMultilevel"/>
    <w:tmpl w:val="C948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832CD"/>
    <w:multiLevelType w:val="hybridMultilevel"/>
    <w:tmpl w:val="5FEE8F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84AF5"/>
    <w:multiLevelType w:val="hybridMultilevel"/>
    <w:tmpl w:val="A44437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82CBA"/>
    <w:multiLevelType w:val="hybridMultilevel"/>
    <w:tmpl w:val="17EABC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65619"/>
    <w:multiLevelType w:val="hybridMultilevel"/>
    <w:tmpl w:val="78502F3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9800461">
    <w:abstractNumId w:val="6"/>
  </w:num>
  <w:num w:numId="2" w16cid:durableId="974023964">
    <w:abstractNumId w:val="7"/>
  </w:num>
  <w:num w:numId="3" w16cid:durableId="2115858659">
    <w:abstractNumId w:val="8"/>
  </w:num>
  <w:num w:numId="4" w16cid:durableId="1819808583">
    <w:abstractNumId w:val="9"/>
  </w:num>
  <w:num w:numId="5" w16cid:durableId="607008633">
    <w:abstractNumId w:val="16"/>
  </w:num>
  <w:num w:numId="6" w16cid:durableId="142813335">
    <w:abstractNumId w:val="11"/>
  </w:num>
  <w:num w:numId="7" w16cid:durableId="1336228812">
    <w:abstractNumId w:val="1"/>
  </w:num>
  <w:num w:numId="8" w16cid:durableId="714743378">
    <w:abstractNumId w:val="4"/>
  </w:num>
  <w:num w:numId="9" w16cid:durableId="50732724">
    <w:abstractNumId w:val="15"/>
  </w:num>
  <w:num w:numId="10" w16cid:durableId="545988198">
    <w:abstractNumId w:val="5"/>
  </w:num>
  <w:num w:numId="11" w16cid:durableId="325978984">
    <w:abstractNumId w:val="13"/>
  </w:num>
  <w:num w:numId="12" w16cid:durableId="1387948813">
    <w:abstractNumId w:val="3"/>
  </w:num>
  <w:num w:numId="13" w16cid:durableId="1803186390">
    <w:abstractNumId w:val="10"/>
  </w:num>
  <w:num w:numId="14" w16cid:durableId="251205354">
    <w:abstractNumId w:val="12"/>
  </w:num>
  <w:num w:numId="15" w16cid:durableId="71320892">
    <w:abstractNumId w:val="0"/>
  </w:num>
  <w:num w:numId="16" w16cid:durableId="202330378">
    <w:abstractNumId w:val="14"/>
  </w:num>
  <w:num w:numId="17" w16cid:durableId="112789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5E"/>
    <w:rsid w:val="000069B0"/>
    <w:rsid w:val="00054194"/>
    <w:rsid w:val="00094A04"/>
    <w:rsid w:val="000B03E0"/>
    <w:rsid w:val="00146DDD"/>
    <w:rsid w:val="001F2211"/>
    <w:rsid w:val="00226D57"/>
    <w:rsid w:val="002B3239"/>
    <w:rsid w:val="00357914"/>
    <w:rsid w:val="003727F8"/>
    <w:rsid w:val="00427C0D"/>
    <w:rsid w:val="004A4318"/>
    <w:rsid w:val="00537B6F"/>
    <w:rsid w:val="0058487F"/>
    <w:rsid w:val="00615C59"/>
    <w:rsid w:val="00631ED9"/>
    <w:rsid w:val="006C3E45"/>
    <w:rsid w:val="006D04C4"/>
    <w:rsid w:val="0073465E"/>
    <w:rsid w:val="007D05FB"/>
    <w:rsid w:val="007E7B6A"/>
    <w:rsid w:val="007F2E9A"/>
    <w:rsid w:val="00803185"/>
    <w:rsid w:val="00852A2F"/>
    <w:rsid w:val="008C4308"/>
    <w:rsid w:val="008D75DB"/>
    <w:rsid w:val="008F2C2B"/>
    <w:rsid w:val="008F7945"/>
    <w:rsid w:val="00904F6B"/>
    <w:rsid w:val="00912C66"/>
    <w:rsid w:val="00923896"/>
    <w:rsid w:val="00925E57"/>
    <w:rsid w:val="009B370F"/>
    <w:rsid w:val="00A0667E"/>
    <w:rsid w:val="00A24264"/>
    <w:rsid w:val="00AC3132"/>
    <w:rsid w:val="00AE795F"/>
    <w:rsid w:val="00AF5891"/>
    <w:rsid w:val="00B37E6E"/>
    <w:rsid w:val="00B442BE"/>
    <w:rsid w:val="00B569E3"/>
    <w:rsid w:val="00BC675F"/>
    <w:rsid w:val="00C66C69"/>
    <w:rsid w:val="00C7130A"/>
    <w:rsid w:val="00CB2FFC"/>
    <w:rsid w:val="00CD32F6"/>
    <w:rsid w:val="00CE2A44"/>
    <w:rsid w:val="00DB1337"/>
    <w:rsid w:val="00DC3115"/>
    <w:rsid w:val="00E517E0"/>
    <w:rsid w:val="00E5638B"/>
    <w:rsid w:val="00E86A0A"/>
    <w:rsid w:val="00E9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F51B"/>
  <w15:docId w15:val="{4871F4F1-72EF-4933-8A02-4717582D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65E"/>
    <w:pPr>
      <w:ind w:left="720"/>
      <w:contextualSpacing/>
    </w:pPr>
  </w:style>
  <w:style w:type="table" w:styleId="TableGrid">
    <w:name w:val="Table Grid"/>
    <w:basedOn w:val="TableNormal"/>
    <w:uiPriority w:val="59"/>
    <w:rsid w:val="007F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9A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0069B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0069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0069B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1">
    <w:name w:val="Colorful Grid Accent 1"/>
    <w:basedOn w:val="TableNormal"/>
    <w:uiPriority w:val="73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1">
    <w:name w:val="Colorful List Accent 1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3">
    <w:name w:val="Colorful List Accent 3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6">
    <w:name w:val="Colorful List Accent 6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72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A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2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11"/>
  </w:style>
  <w:style w:type="paragraph" w:styleId="Footer">
    <w:name w:val="footer"/>
    <w:basedOn w:val="Normal"/>
    <w:link w:val="FooterChar"/>
    <w:uiPriority w:val="99"/>
    <w:unhideWhenUsed/>
    <w:rsid w:val="001F2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hr/leav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ub.ucd.ie/usis/W_HU_MENU.P_DISPLAY_MENU?p_menu=SO-MAIN&amp;p_parameters=B37A1D079FB70193EB3628BFFB78C3146D35112E00B0A28947666FB37F638AD1F3EB9719432D37BE94186D0F33C306C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ehassett</dc:creator>
  <cp:lastModifiedBy>Nadia Tarpey</cp:lastModifiedBy>
  <cp:revision>3</cp:revision>
  <cp:lastPrinted>2022-02-17T11:40:00Z</cp:lastPrinted>
  <dcterms:created xsi:type="dcterms:W3CDTF">2024-03-13T11:16:00Z</dcterms:created>
  <dcterms:modified xsi:type="dcterms:W3CDTF">2024-03-13T14:11:00Z</dcterms:modified>
</cp:coreProperties>
</file>